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ABDC" w14:textId="5D5634EC" w:rsidR="006E6BF3" w:rsidRDefault="004256F1" w:rsidP="00D75016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noProof/>
          <w:color w:val="444444"/>
          <w:sz w:val="22"/>
          <w:szCs w:val="22"/>
          <w:bdr w:val="none" w:sz="0" w:space="0" w:color="auto" w:frame="1"/>
          <w:lang w:eastAsia="cs-CZ"/>
        </w:rPr>
        <w:drawing>
          <wp:inline distT="0" distB="0" distL="0" distR="0" wp14:anchorId="4F39258A" wp14:editId="4A2E1EDD">
            <wp:extent cx="2240280" cy="1194112"/>
            <wp:effectExtent l="0" t="0" r="0" b="0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228" cy="119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63DAF" w14:textId="2363D6FF" w:rsidR="00D75016" w:rsidRPr="00D75016" w:rsidRDefault="00D75016" w:rsidP="00D75016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 xml:space="preserve">Jeden z největších evropských vegan open-air festivalů </w:t>
      </w:r>
      <w:proofErr w:type="spellStart"/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>Veggie</w:t>
      </w:r>
      <w:proofErr w:type="spellEnd"/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 xml:space="preserve"> Náplavka nabídne i tentokrát to nejnovější z rostlinné gastronomie i ochrany zvířat. </w:t>
      </w:r>
    </w:p>
    <w:p w14:paraId="21C4AEBD" w14:textId="77777777" w:rsidR="00D75016" w:rsidRPr="00D75016" w:rsidRDefault="00D75016" w:rsidP="00D75016">
      <w:pPr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2A88BF75" w14:textId="1FA11603" w:rsidR="00D75016" w:rsidRPr="00D75016" w:rsidRDefault="00D75016" w:rsidP="00D75016">
      <w:pPr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Praha, </w:t>
      </w:r>
      <w:r w:rsidR="000C38DB">
        <w:rPr>
          <w:rFonts w:eastAsia="Times New Roman" w:cstheme="minorHAnsi"/>
          <w:color w:val="444444"/>
          <w:sz w:val="22"/>
          <w:szCs w:val="22"/>
          <w:lang w:eastAsia="cs-CZ"/>
        </w:rPr>
        <w:t>1.9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.2023</w:t>
      </w:r>
    </w:p>
    <w:p w14:paraId="38C796AA" w14:textId="77777777" w:rsidR="00D75016" w:rsidRPr="00D75016" w:rsidRDefault="00D75016" w:rsidP="00D75016">
      <w:pPr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4B7D034A" w14:textId="5BEBC994" w:rsidR="00D75016" w:rsidRPr="00D75016" w:rsidRDefault="00D75016" w:rsidP="00D75016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www.veggienaplavka.cz | info@veggienaplavka.cz | + 420 773 531 577</w:t>
      </w:r>
      <w:r w:rsidRPr="00D75016"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  <w:t> </w:t>
      </w:r>
    </w:p>
    <w:p w14:paraId="0D663872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b/>
          <w:bCs/>
          <w:color w:val="444444"/>
          <w:sz w:val="22"/>
          <w:szCs w:val="22"/>
          <w:bdr w:val="none" w:sz="0" w:space="0" w:color="auto" w:frame="1"/>
          <w:lang w:eastAsia="cs-CZ"/>
        </w:rPr>
      </w:pPr>
    </w:p>
    <w:p w14:paraId="15F3FC8F" w14:textId="642ED914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>Už po 1</w:t>
      </w:r>
      <w:r w:rsidR="000C38DB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>7</w:t>
      </w:r>
      <w:r w:rsidRPr="00D7501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>. se Rašínovo nábřeží zaplní prodejci a vystavovateli rostlinné gastronomie a novinek vegan životního stylu</w:t>
      </w:r>
      <w:r w:rsidR="00A27ED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 xml:space="preserve">, a to na jednom z největších evropských open-air veletrhů </w:t>
      </w:r>
      <w:proofErr w:type="spellStart"/>
      <w:r w:rsidR="00A27ED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>Veggie</w:t>
      </w:r>
      <w:proofErr w:type="spellEnd"/>
      <w:r w:rsidR="00A27ED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 xml:space="preserve"> Náplavce (článek ve </w:t>
      </w:r>
      <w:hyperlink r:id="rId5" w:history="1">
        <w:r w:rsidR="00A27ED6" w:rsidRPr="00A27ED6">
          <w:rPr>
            <w:rStyle w:val="Hypertextovodkaz"/>
            <w:rFonts w:eastAsia="Times New Roman" w:cstheme="minorHAnsi"/>
            <w:sz w:val="22"/>
            <w:szCs w:val="22"/>
            <w:bdr w:val="none" w:sz="0" w:space="0" w:color="auto" w:frame="1"/>
            <w:lang w:eastAsia="cs-CZ"/>
          </w:rPr>
          <w:t>Forbes</w:t>
        </w:r>
      </w:hyperlink>
      <w:r w:rsidR="00A27ED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 xml:space="preserve"> zde)</w:t>
      </w:r>
      <w:r w:rsidRPr="00D7501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 xml:space="preserve">. Návštěvníci a návštěvnice si letos mohou prohlédnout zajímavé produkty nejen v areálu, ale i v prezentačních zónách, ve kterých celý den probíhají i komentované ochutnávky a prezentace novinek rostlinné stravy. Event navštíví každoročně </w:t>
      </w:r>
      <w:r w:rsidR="00A27ED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>víc jak 8</w:t>
      </w:r>
      <w:r w:rsidRPr="00D7501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 xml:space="preserve"> tisíc lidí a hlavním mottem jsou zvířata a planeta. Hlavním mottem této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bdr w:val="none" w:sz="0" w:space="0" w:color="auto" w:frame="1"/>
          <w:lang w:eastAsia="cs-CZ"/>
        </w:rPr>
        <w:t xml:space="preserve"> Náplavky je číslo 7875. Tolik zvířat zachrání člověk, pokud preferuje rostlinnou stravu.</w:t>
      </w:r>
    </w:p>
    <w:p w14:paraId="252AFDED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4C2CC926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„7875 – Odhaduje se, že tolik zvířat zachrání člověk, pokud preferuje rostlinnou stravu. </w:t>
      </w:r>
    </w:p>
    <w:p w14:paraId="6D2D906B" w14:textId="7D5C271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Náš projekt Vegan Fighter pořádá eventy jako </w:t>
      </w:r>
      <w:proofErr w:type="spell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Veggie</w:t>
      </w:r>
      <w:proofErr w:type="spell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Náplavka, kde hlavním důvodem jsou pro nás zvířata a klimatická krize. Zvířata považujeme za cítící, inteligentní a vnímavé tvory, kteří si plně uvědomují špatné zacházení. A to je při získávání masa, ale i mléka a vajec vždy přítomné, i když se lidé </w:t>
      </w:r>
      <w:proofErr w:type="gram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snaží</w:t>
      </w:r>
      <w:proofErr w:type="gram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mít zavřené oči: ročně jen v ČR zemře 120 milionů zvířat. Dobrou zprávou ale je, že žijeme ve světě, kde už zvířata jíst nemusíme, jak zní mimochodem i motto celé </w:t>
      </w:r>
      <w:proofErr w:type="spell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Veggie</w:t>
      </w:r>
      <w:proofErr w:type="spell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Náplavky.“, 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říká k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Náplavce Co-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Founder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projektu Linda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Maruščáková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, která je sama veganka téměř 25 let. 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„Jsme moc rádi, že na našich akcích ukazujeme inspiraci k rostlinným alternativám, které umožňují lidem nepodílet se na zabíjení, ale zároveň jim dodávají vše potřebné, výživově i chuťově.“,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 dodává.</w:t>
      </w:r>
    </w:p>
    <w:p w14:paraId="53548DD2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080A3C01" w14:textId="77777777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Eventy Vegan Fighteru nabízí unikátní možnost vyzkoušet si různé druhy gastronomie v rostlinném pojetí. Návštěvníci a návštěvnice zde najdou nejzdravější verze rostlinné stravy, ale i klasická česká jídla a také asijskou, italskou, a letos i indonéskou variantu veganských jídel, oblíbený je vegan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streetfood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 K tomu nejnovější rostlinné výrobky jako vegan vejce, masa, nebo sýry v podobě, kdy kvůli nim nemuselo zemřít žádné zvíře.</w:t>
      </w:r>
    </w:p>
    <w:p w14:paraId="0BACB1D5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Každý ročník nabízí také doplňkový program zaměřený na ochranu zvířat. 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I letos máme možnost setkat se s většinou českých i zahraničních projektů na ochranu zvířat a planety. Několik z nich organizuje také unikátní dětský koutek, kde připraví pro děti i jejich rodiče soutěže, hry a také prezentaci nové vegan knížky pro děti.“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, odkrývá část programu Jan Müller z pořadatelského týmu Vegan Fighter a mistr světa v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muaythai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</w:t>
      </w:r>
    </w:p>
    <w:p w14:paraId="7B2EE615" w14:textId="78146A22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Pomoc zvířatům na Ukrajině je bohužel tento rok hlavním tématem. 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„Vegan Fighter </w:t>
      </w:r>
      <w:proofErr w:type="gram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tvoří</w:t>
      </w:r>
      <w:proofErr w:type="gram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od prvních dnů spolu s dalšími projekty Alianci Pomoc zvířatům na Ukrajině. Soustředíme se hlavně na dovoz pomoci na Ukrajinu, a to včetně nejméně dostupných, okupovaných území. Od začátku války jsme převezli přes </w:t>
      </w:r>
      <w:r w:rsidR="006E6BF3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6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00 tun pomoci. Provo</w:t>
      </w:r>
      <w:r w:rsidR="006E6BF3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zovali jsme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také </w:t>
      </w:r>
      <w:proofErr w:type="spell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helpline</w:t>
      </w:r>
      <w:proofErr w:type="spell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pro lidi prchající se svými mazlíčky, kterým </w:t>
      </w:r>
      <w:r w:rsidR="006E6BF3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jsme zprostředkovali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 krmivo a veterinární péči zdarma. Protože válka bohužel </w:t>
      </w:r>
      <w:proofErr w:type="gram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nekončí</w:t>
      </w:r>
      <w:proofErr w:type="gram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, ale přesouvá se a dál trvá, je součástí programu i podpora a výzva k další pomoci – zvířata na Ukrajině jsou zraněná, hladová a tisíce je jich nyní opuštěno v rozbombardovaných měst</w:t>
      </w:r>
      <w:r w:rsidR="006E6BF3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e</w:t>
      </w: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ch. A moc nás i nadále potřebují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,</w:t>
      </w:r>
      <w:r w:rsidR="006E6BF3">
        <w:rPr>
          <w:rFonts w:eastAsia="Times New Roman" w:cstheme="minorHAnsi"/>
          <w:color w:val="444444"/>
          <w:sz w:val="22"/>
          <w:szCs w:val="22"/>
          <w:lang w:eastAsia="cs-CZ"/>
        </w:rPr>
        <w:t>"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říká k další části programu a činnosti Linda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Maruščáková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</w:t>
      </w:r>
    </w:p>
    <w:p w14:paraId="1E87D7FC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</w:p>
    <w:p w14:paraId="513DAC30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lastRenderedPageBreak/>
        <w:t xml:space="preserve">I proto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Náplavka uvítá jako čestného partnera ukrajinskou společnost vyrábějící vegan potraviny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Vegetus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, která musela přesídlit z bombardovaného Charkova do ČR (rozhovor v </w:t>
      </w:r>
      <w:hyperlink r:id="rId6" w:history="1">
        <w:r w:rsidRPr="00D75016">
          <w:rPr>
            <w:rFonts w:eastAsia="Times New Roman" w:cstheme="minorHAnsi"/>
            <w:color w:val="0000FF"/>
            <w:sz w:val="22"/>
            <w:szCs w:val="22"/>
            <w:u w:val="single"/>
            <w:bdr w:val="none" w:sz="0" w:space="0" w:color="auto" w:frame="1"/>
            <w:lang w:eastAsia="cs-CZ"/>
          </w:rPr>
          <w:t>E15)</w:t>
        </w:r>
      </w:hyperlink>
    </w:p>
    <w:p w14:paraId="46039151" w14:textId="77777777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Dalšími argumenty pro rostlinnou stravu, které nabízí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Náplavka, jsou výrazně nižší environmentální dopady, pozitivní zdravotní dopady, ale i výborná sportovní výkonnost. Proto si s pořadateli můžete zatrénovat na speciálním tréninku, který jsou další součástí programu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Náplavky. </w:t>
      </w:r>
    </w:p>
    <w:p w14:paraId="11EAAF23" w14:textId="77777777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 xml:space="preserve">„Rostlinná strava je zároveň také zdravější, protože tento typ stravy podporuje ve vyvážené podobě život bez civilizačních onemocnění, a naopak podporuje i sportovní výkon. Všichni z našeho organizačního týmu bojujeme nebo jsme bojovali v ringu nebo </w:t>
      </w:r>
      <w:proofErr w:type="spellStart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oktagonu</w:t>
      </w:r>
      <w:proofErr w:type="spellEnd"/>
      <w:r w:rsidRPr="00D75016">
        <w:rPr>
          <w:rFonts w:eastAsia="Times New Roman" w:cstheme="minorHAnsi"/>
          <w:i/>
          <w:iCs/>
          <w:color w:val="444444"/>
          <w:sz w:val="22"/>
          <w:szCs w:val="22"/>
          <w:bdr w:val="none" w:sz="0" w:space="0" w:color="auto" w:frame="1"/>
          <w:lang w:eastAsia="cs-CZ"/>
        </w:rPr>
        <w:t>, a proto jsme rádi také živou inspirací, že na rostlinné stravě lze podávat vrcholové výkony – a že skutečně funguje pro život.“, 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dodává Jan Müller.</w:t>
      </w:r>
    </w:p>
    <w:p w14:paraId="734D9BF7" w14:textId="77777777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Pořádající tým </w:t>
      </w:r>
      <w:proofErr w:type="gram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tvoří</w:t>
      </w:r>
      <w:proofErr w:type="gram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mj. dál také Magdalena Šormová, Alan Svoboda a Pavel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Salčák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, profesionální MMA zápasníci, mistryně republiky v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muaythai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Linda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Maruščáková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,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thaiboxeři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Pavel Barták a vicemistr republiky Jakub Šrámek a dříve i další vicemistr republiky Václav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Schweidler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– jemu je i tato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Náplavka věnovaná In memoriam.</w:t>
      </w:r>
    </w:p>
    <w:p w14:paraId="03655329" w14:textId="77777777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Celý event je provozovaný v režimu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zero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waste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, tedy s minimem tvorby odpadu. Jídlo si návštěvníci mohou nechat připravit do vratných krabiček nebo kompostovatelného nádobí.</w:t>
      </w:r>
    </w:p>
    <w:p w14:paraId="61340C42" w14:textId="77777777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Kontaktní osoba pro média: PhDr. Linda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Maruščáková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| info@veggienaplavka.cz | +420 773 531 577</w:t>
      </w:r>
    </w:p>
    <w:p w14:paraId="24C71AF1" w14:textId="2298C0C5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Náplavka probíhá 1</w:t>
      </w:r>
      <w:r w:rsidR="000C38DB">
        <w:rPr>
          <w:rFonts w:eastAsia="Times New Roman" w:cstheme="minorHAnsi"/>
          <w:color w:val="444444"/>
          <w:sz w:val="22"/>
          <w:szCs w:val="22"/>
          <w:lang w:eastAsia="cs-CZ"/>
        </w:rPr>
        <w:t>90.9</w:t>
      </w: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.2023 od 10 do 19 h na Rašínově nábřeží, Praha 2.</w:t>
      </w:r>
    </w:p>
    <w:p w14:paraId="056156A9" w14:textId="7163E04E" w:rsidR="00D75016" w:rsidRPr="00D75016" w:rsidRDefault="00D75016" w:rsidP="00D75016">
      <w:pPr>
        <w:spacing w:after="240"/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Generálním partnerem je K-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take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it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</w:t>
      </w:r>
      <w:proofErr w:type="spellStart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veggie</w:t>
      </w:r>
      <w:proofErr w:type="spellEnd"/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 xml:space="preserve"> by Kaufland</w:t>
      </w:r>
      <w:r w:rsidR="000C38DB">
        <w:rPr>
          <w:rFonts w:eastAsia="Times New Roman" w:cstheme="minorHAnsi"/>
          <w:color w:val="444444"/>
          <w:sz w:val="22"/>
          <w:szCs w:val="22"/>
          <w:lang w:eastAsia="cs-CZ"/>
        </w:rPr>
        <w:t>.</w:t>
      </w:r>
    </w:p>
    <w:p w14:paraId="02465356" w14:textId="28891E29" w:rsidR="00D75016" w:rsidRPr="00D75016" w:rsidRDefault="00D75016" w:rsidP="00D75016">
      <w:pPr>
        <w:jc w:val="both"/>
        <w:textAlignment w:val="baseline"/>
        <w:rPr>
          <w:rFonts w:eastAsia="Times New Roman" w:cstheme="minorHAnsi"/>
          <w:color w:val="444444"/>
          <w:sz w:val="22"/>
          <w:szCs w:val="22"/>
          <w:lang w:eastAsia="cs-CZ"/>
        </w:rPr>
      </w:pPr>
      <w:r w:rsidRPr="00D75016">
        <w:rPr>
          <w:rFonts w:eastAsia="Times New Roman" w:cstheme="minorHAnsi"/>
          <w:color w:val="444444"/>
          <w:sz w:val="22"/>
          <w:szCs w:val="22"/>
          <w:lang w:eastAsia="cs-CZ"/>
        </w:rPr>
        <w:t>Další informace lze najít na webu www.veggienaplavka.cz a sociálních sítích eventu.</w:t>
      </w:r>
    </w:p>
    <w:p w14:paraId="319B123B" w14:textId="77777777" w:rsidR="0004070B" w:rsidRPr="00D75016" w:rsidRDefault="0004070B">
      <w:pPr>
        <w:rPr>
          <w:rFonts w:cstheme="minorHAnsi"/>
          <w:sz w:val="22"/>
          <w:szCs w:val="22"/>
        </w:rPr>
      </w:pPr>
    </w:p>
    <w:sectPr w:rsidR="0004070B" w:rsidRPr="00D75016" w:rsidSect="00D835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16"/>
    <w:rsid w:val="0004070B"/>
    <w:rsid w:val="000C38DB"/>
    <w:rsid w:val="004256F1"/>
    <w:rsid w:val="00623953"/>
    <w:rsid w:val="00654866"/>
    <w:rsid w:val="006623CD"/>
    <w:rsid w:val="006E6BF3"/>
    <w:rsid w:val="00A27ED6"/>
    <w:rsid w:val="00B52E3E"/>
    <w:rsid w:val="00D00E75"/>
    <w:rsid w:val="00D75016"/>
    <w:rsid w:val="00D81597"/>
    <w:rsid w:val="00D835B4"/>
    <w:rsid w:val="00E164DA"/>
    <w:rsid w:val="00FD3F78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B8EF"/>
  <w15:chartTrackingRefBased/>
  <w15:docId w15:val="{B0C1659B-DA5B-7041-A87A-A82119AE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5016"/>
  </w:style>
  <w:style w:type="paragraph" w:styleId="Normlnweb">
    <w:name w:val="Normal (Web)"/>
    <w:basedOn w:val="Normln"/>
    <w:uiPriority w:val="99"/>
    <w:semiHidden/>
    <w:unhideWhenUsed/>
    <w:rsid w:val="00D750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D75016"/>
    <w:rPr>
      <w:b/>
      <w:bCs/>
    </w:rPr>
  </w:style>
  <w:style w:type="character" w:styleId="Zdraznn">
    <w:name w:val="Emphasis"/>
    <w:basedOn w:val="Standardnpsmoodstavce"/>
    <w:uiPriority w:val="20"/>
    <w:qFormat/>
    <w:rsid w:val="00D7501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7501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6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878">
              <w:marLeft w:val="660"/>
              <w:marRight w:val="6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15.cz/byznys/potraviny/ukrajinsky-vegetus-stehuje-vyrobu-do-ceska-jeho-veganske-parky-miluji-i-bavori-1392647" TargetMode="External"/><Relationship Id="rId5" Type="http://schemas.openxmlformats.org/officeDocument/2006/relationships/hyperlink" Target="https://forbes.cz/thaiboxerka-vegankou-jak-ceska-se-svymi-bojovniky-haji-prava-zvira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Maruščáková</dc:creator>
  <cp:keywords/>
  <dc:description/>
  <cp:lastModifiedBy>Linda Maruščáková</cp:lastModifiedBy>
  <cp:revision>2</cp:revision>
  <dcterms:created xsi:type="dcterms:W3CDTF">2023-09-08T08:17:00Z</dcterms:created>
  <dcterms:modified xsi:type="dcterms:W3CDTF">2023-09-08T08:17:00Z</dcterms:modified>
</cp:coreProperties>
</file>